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2C71" w14:textId="77777777" w:rsidR="002E7C9D" w:rsidRDefault="002E7C9D" w:rsidP="002E7C9D">
      <w:pPr>
        <w:rPr>
          <w:lang w:val="en-US"/>
        </w:rPr>
      </w:pPr>
      <w:r>
        <w:rPr>
          <w:b/>
          <w:bCs/>
          <w:color w:val="000000"/>
          <w:lang w:val="en-US"/>
        </w:rPr>
        <w:t>Resources, Tools and Support for building vaccine confidence</w:t>
      </w:r>
    </w:p>
    <w:p w14:paraId="688AA21F" w14:textId="77777777" w:rsidR="002E7C9D" w:rsidRDefault="002E7C9D" w:rsidP="002E7C9D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297A6C82" w14:textId="77777777" w:rsidR="002E7C9D" w:rsidRDefault="002E7C9D" w:rsidP="002E7C9D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 xml:space="preserve">COVID-19 vaccination in Canada: an educational series for primary care professionals (Ontario College of Family Physicians &amp; Dept of Family &amp; Community Medicine) </w:t>
      </w:r>
      <w:proofErr w:type="gramStart"/>
      <w:r>
        <w:rPr>
          <w:rFonts w:eastAsia="Times New Roman"/>
          <w:b/>
          <w:bCs/>
          <w:color w:val="000000"/>
          <w:lang w:val="en-US"/>
        </w:rPr>
        <w:t>-  Eligible</w:t>
      </w:r>
      <w:proofErr w:type="gramEnd"/>
      <w:r>
        <w:rPr>
          <w:rFonts w:eastAsia="Times New Roman"/>
          <w:b/>
          <w:bCs/>
          <w:color w:val="000000"/>
          <w:lang w:val="en-US"/>
        </w:rPr>
        <w:t xml:space="preserve"> for</w:t>
      </w:r>
      <w:r>
        <w:rPr>
          <w:rStyle w:val="apple-converted-space"/>
          <w:rFonts w:eastAsia="Times New Roman"/>
          <w:color w:val="000000"/>
          <w:lang w:val="en-US"/>
        </w:rPr>
        <w:t> </w:t>
      </w:r>
      <w:proofErr w:type="spellStart"/>
      <w:r>
        <w:rPr>
          <w:rFonts w:eastAsia="Times New Roman"/>
          <w:b/>
          <w:bCs/>
          <w:color w:val="000000"/>
          <w:lang w:val="en-US"/>
        </w:rPr>
        <w:t>Mainpro</w:t>
      </w:r>
      <w:proofErr w:type="spellEnd"/>
      <w:r>
        <w:rPr>
          <w:rFonts w:eastAsia="Times New Roman"/>
          <w:b/>
          <w:bCs/>
          <w:color w:val="000000"/>
          <w:lang w:val="en-US"/>
        </w:rPr>
        <w:t>+® credits.</w:t>
      </w:r>
    </w:p>
    <w:p w14:paraId="58A18A9F" w14:textId="77777777" w:rsidR="002E7C9D" w:rsidRDefault="002E7C9D" w:rsidP="002E7C9D">
      <w:pPr>
        <w:ind w:firstLine="720"/>
        <w:rPr>
          <w:lang w:val="en-US"/>
        </w:rPr>
      </w:pPr>
      <w:hyperlink r:id="rId7" w:history="1">
        <w:r>
          <w:rPr>
            <w:rStyle w:val="Hyperlink"/>
            <w:color w:val="000000"/>
            <w:lang w:val="en-US"/>
          </w:rPr>
          <w:t>https://www.dfcm.utoronto.ca/covid19-vaccination-modules</w:t>
        </w:r>
      </w:hyperlink>
    </w:p>
    <w:p w14:paraId="484FD5F8" w14:textId="77777777" w:rsidR="002E7C9D" w:rsidRDefault="002E7C9D" w:rsidP="002E7C9D">
      <w:pPr>
        <w:ind w:left="720"/>
        <w:rPr>
          <w:lang w:val="en-US"/>
        </w:rPr>
      </w:pPr>
      <w:r>
        <w:rPr>
          <w:color w:val="000000"/>
          <w:lang w:val="en-US"/>
        </w:rPr>
        <w:t> </w:t>
      </w:r>
    </w:p>
    <w:p w14:paraId="39D06DA0" w14:textId="77777777" w:rsidR="002E7C9D" w:rsidRDefault="002E7C9D" w:rsidP="002E7C9D">
      <w:pPr>
        <w:ind w:left="720"/>
        <w:rPr>
          <w:lang w:val="en-US"/>
        </w:rPr>
      </w:pPr>
      <w:r>
        <w:rPr>
          <w:color w:val="000000"/>
          <w:lang w:val="en-US"/>
        </w:rPr>
        <w:t>Learn How to:</w:t>
      </w:r>
    </w:p>
    <w:p w14:paraId="0C0A677F" w14:textId="77777777" w:rsidR="002E7C9D" w:rsidRDefault="002E7C9D" w:rsidP="002E7C9D">
      <w:pPr>
        <w:pStyle w:val="ListParagraph"/>
        <w:numPr>
          <w:ilvl w:val="0"/>
          <w:numId w:val="2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Communicate how the approved vaccines work, their safety and efficacy, and who should receive them.</w:t>
      </w:r>
    </w:p>
    <w:p w14:paraId="06313AD9" w14:textId="77777777" w:rsidR="002E7C9D" w:rsidRDefault="002E7C9D" w:rsidP="002E7C9D">
      <w:pPr>
        <w:pStyle w:val="ListParagraph"/>
        <w:numPr>
          <w:ilvl w:val="0"/>
          <w:numId w:val="2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Counsel special populations on the benefits and risks of the vaccine.</w:t>
      </w:r>
    </w:p>
    <w:p w14:paraId="29AB43CA" w14:textId="77777777" w:rsidR="002E7C9D" w:rsidRDefault="002E7C9D" w:rsidP="002E7C9D">
      <w:pPr>
        <w:pStyle w:val="ListParagraph"/>
        <w:numPr>
          <w:ilvl w:val="0"/>
          <w:numId w:val="2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Employ evidence-informed strategies to build vaccine confidence among patients and address common concerns</w:t>
      </w:r>
    </w:p>
    <w:p w14:paraId="2A5475A0" w14:textId="77777777" w:rsidR="002E7C9D" w:rsidRDefault="002E7C9D" w:rsidP="002E7C9D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05313B6B" w14:textId="77777777" w:rsidR="002E7C9D" w:rsidRDefault="002E7C9D" w:rsidP="002E7C9D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Primary Care COVID-19 Immunization Toolkit -</w:t>
      </w:r>
      <w:r>
        <w:rPr>
          <w:rStyle w:val="apple-converted-space"/>
          <w:rFonts w:eastAsia="Times New Roman"/>
          <w:b/>
          <w:bCs/>
          <w:color w:val="000000"/>
          <w:lang w:val="en-US"/>
        </w:rPr>
        <w:t> </w:t>
      </w:r>
      <w:r>
        <w:rPr>
          <w:rFonts w:eastAsia="Times New Roman"/>
          <w:color w:val="000000"/>
          <w:shd w:val="clear" w:color="auto" w:fill="FFFFFF"/>
          <w:lang w:val="en-US"/>
        </w:rPr>
        <w:t>Developed through the </w:t>
      </w:r>
      <w:hyperlink r:id="rId8" w:history="1">
        <w:r>
          <w:rPr>
            <w:rStyle w:val="Hyperlink"/>
            <w:rFonts w:eastAsia="Times New Roman"/>
            <w:color w:val="000000"/>
            <w:lang w:val="en-US"/>
          </w:rPr>
          <w:t>University of British Columbia’s</w:t>
        </w:r>
      </w:hyperlink>
      <w:r>
        <w:rPr>
          <w:rFonts w:eastAsia="Times New Roman"/>
          <w:color w:val="000000"/>
          <w:shd w:val="clear" w:color="auto" w:fill="FFFFFF"/>
          <w:lang w:val="en-US"/>
        </w:rPr>
        <w:t> Primary Care </w:t>
      </w:r>
      <w:hyperlink r:id="rId9" w:history="1">
        <w:r>
          <w:rPr>
            <w:rStyle w:val="Hyperlink"/>
            <w:rFonts w:eastAsia="Times New Roman"/>
            <w:color w:val="000000"/>
            <w:lang w:val="en-US"/>
          </w:rPr>
          <w:t>Innovation Support Unit</w:t>
        </w:r>
      </w:hyperlink>
      <w:r>
        <w:rPr>
          <w:rStyle w:val="apple-converted-space"/>
          <w:rFonts w:eastAsia="Times New Roman"/>
          <w:color w:val="000000"/>
          <w:shd w:val="clear" w:color="auto" w:fill="FFFFFF"/>
          <w:lang w:val="en-US"/>
        </w:rPr>
        <w:t> </w:t>
      </w:r>
      <w:r>
        <w:rPr>
          <w:rFonts w:eastAsia="Times New Roman"/>
          <w:color w:val="000000"/>
          <w:shd w:val="clear" w:color="auto" w:fill="FFFFFF"/>
          <w:lang w:val="en-US"/>
        </w:rPr>
        <w:t>and supported by College of Family Physicians of Canada, Centre for Effective Practice and 19tozero.ca</w:t>
      </w:r>
    </w:p>
    <w:p w14:paraId="4CC12581" w14:textId="77777777" w:rsidR="002E7C9D" w:rsidRDefault="002E7C9D" w:rsidP="002E7C9D">
      <w:pPr>
        <w:ind w:firstLine="720"/>
        <w:rPr>
          <w:lang w:val="en-US"/>
        </w:rPr>
      </w:pPr>
      <w:hyperlink r:id="rId10" w:history="1">
        <w:r>
          <w:rPr>
            <w:rStyle w:val="Hyperlink"/>
            <w:color w:val="000000"/>
            <w:shd w:val="clear" w:color="auto" w:fill="FFFFFF"/>
            <w:lang w:val="en-US"/>
          </w:rPr>
          <w:t>https://covidtoolkit.ca</w:t>
        </w:r>
      </w:hyperlink>
    </w:p>
    <w:p w14:paraId="28C89118" w14:textId="77777777" w:rsidR="002E7C9D" w:rsidRDefault="002E7C9D" w:rsidP="002E7C9D">
      <w:pPr>
        <w:rPr>
          <w:lang w:val="en-US"/>
        </w:rPr>
      </w:pPr>
      <w:r>
        <w:rPr>
          <w:color w:val="000000"/>
          <w:shd w:val="clear" w:color="auto" w:fill="FFFFFF"/>
          <w:lang w:val="en-US"/>
        </w:rPr>
        <w:t> </w:t>
      </w:r>
    </w:p>
    <w:p w14:paraId="31730748" w14:textId="77777777" w:rsidR="002E7C9D" w:rsidRDefault="002E7C9D" w:rsidP="002E7C9D">
      <w:pPr>
        <w:ind w:left="720"/>
        <w:rPr>
          <w:lang w:val="en-US"/>
        </w:rPr>
      </w:pPr>
      <w:r>
        <w:rPr>
          <w:color w:val="000000"/>
          <w:lang w:val="en-US"/>
        </w:rPr>
        <w:t>Learn How to:</w:t>
      </w:r>
    </w:p>
    <w:p w14:paraId="24EB2C86" w14:textId="77777777" w:rsidR="002E7C9D" w:rsidRDefault="002E7C9D" w:rsidP="002E7C9D">
      <w:pPr>
        <w:pStyle w:val="Heading1"/>
        <w:spacing w:beforeAutospacing="0" w:after="0" w:afterAutospacing="0"/>
        <w:ind w:left="720" w:hanging="360"/>
        <w:textAlignment w:val="baseline"/>
        <w:rPr>
          <w:rFonts w:eastAsia="Times New Roman"/>
          <w:lang w:val="en-US"/>
        </w:rPr>
      </w:pPr>
      <w:r>
        <w:rPr>
          <w:rFonts w:eastAsia="Times New Roman"/>
          <w:b w:val="0"/>
          <w:bCs w:val="0"/>
          <w:color w:val="000000"/>
          <w:sz w:val="22"/>
          <w:szCs w:val="22"/>
          <w:lang w:val="en-US"/>
        </w:rPr>
        <w:t>·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14"/>
          <w:szCs w:val="14"/>
          <w:lang w:val="en-US"/>
        </w:rPr>
        <w:t>        </w:t>
      </w:r>
      <w:r>
        <w:rPr>
          <w:rStyle w:val="apple-converted-space"/>
          <w:rFonts w:ascii="Times New Roman" w:eastAsia="Times New Roman" w:hAnsi="Times New Roman" w:cs="Times New Roman"/>
          <w:b w:val="0"/>
          <w:bCs w:val="0"/>
          <w:color w:val="000000"/>
          <w:sz w:val="14"/>
          <w:szCs w:val="14"/>
          <w:lang w:val="en-US"/>
        </w:rPr>
        <w:t> </w:t>
      </w:r>
      <w:r>
        <w:rPr>
          <w:rFonts w:eastAsia="Times New Roman"/>
          <w:b w:val="0"/>
          <w:bCs w:val="0"/>
          <w:color w:val="000000"/>
          <w:sz w:val="22"/>
          <w:szCs w:val="22"/>
          <w:lang w:val="en-US"/>
        </w:rPr>
        <w:t>Engage Vaccine Hesitant Patients</w:t>
      </w:r>
    </w:p>
    <w:p w14:paraId="6D17E293" w14:textId="77777777" w:rsidR="002E7C9D" w:rsidRDefault="002E7C9D" w:rsidP="002E7C9D">
      <w:pPr>
        <w:pStyle w:val="ListParagraph"/>
        <w:numPr>
          <w:ilvl w:val="0"/>
          <w:numId w:val="4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Plan a vaccine clinic for your office, should you choose to do so.</w:t>
      </w:r>
    </w:p>
    <w:p w14:paraId="485C0FB2" w14:textId="77777777" w:rsidR="002E7C9D" w:rsidRDefault="002E7C9D" w:rsidP="002E7C9D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0ED307E5" w14:textId="77777777" w:rsidR="002E7C9D" w:rsidRDefault="002E7C9D" w:rsidP="002E7C9D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Centre for Effective Practice COVID-19 Vaccination Micro-site</w:t>
      </w:r>
    </w:p>
    <w:p w14:paraId="50E282B4" w14:textId="77777777" w:rsidR="002E7C9D" w:rsidRDefault="002E7C9D" w:rsidP="002E7C9D">
      <w:pPr>
        <w:ind w:left="360" w:firstLine="360"/>
        <w:rPr>
          <w:lang w:val="en-US"/>
        </w:rPr>
      </w:pPr>
      <w:hyperlink r:id="rId11" w:history="1">
        <w:r>
          <w:rPr>
            <w:rStyle w:val="Hyperlink"/>
            <w:color w:val="000000"/>
            <w:lang w:val="en-US"/>
          </w:rPr>
          <w:t>https://tools.cep.health/tool/covid-19-vaccines/</w:t>
        </w:r>
      </w:hyperlink>
    </w:p>
    <w:p w14:paraId="1CBD1B2B" w14:textId="77777777" w:rsidR="002E7C9D" w:rsidRDefault="002E7C9D" w:rsidP="002E7C9D">
      <w:pPr>
        <w:numPr>
          <w:ilvl w:val="0"/>
          <w:numId w:val="6"/>
        </w:numPr>
        <w:spacing w:before="100" w:beforeAutospacing="1" w:after="100" w:afterAutospacing="1"/>
        <w:ind w:left="1080"/>
        <w:rPr>
          <w:lang w:val="en-US"/>
        </w:rPr>
      </w:pPr>
      <w:hyperlink r:id="rId12" w:history="1">
        <w:r>
          <w:rPr>
            <w:rStyle w:val="Hyperlink"/>
            <w:b/>
            <w:bCs/>
            <w:color w:val="000000"/>
            <w:lang w:val="en-US"/>
          </w:rPr>
          <w:t xml:space="preserve">Vaccines </w:t>
        </w:r>
        <w:proofErr w:type="gramStart"/>
        <w:r>
          <w:rPr>
            <w:rStyle w:val="Hyperlink"/>
            <w:b/>
            <w:bCs/>
            <w:color w:val="000000"/>
            <w:lang w:val="en-US"/>
          </w:rPr>
          <w:t>at a glance</w:t>
        </w:r>
        <w:proofErr w:type="gramEnd"/>
      </w:hyperlink>
    </w:p>
    <w:p w14:paraId="1DC80A0E" w14:textId="77777777" w:rsidR="002E7C9D" w:rsidRDefault="002E7C9D" w:rsidP="002E7C9D">
      <w:pPr>
        <w:numPr>
          <w:ilvl w:val="0"/>
          <w:numId w:val="6"/>
        </w:numPr>
        <w:spacing w:before="100" w:beforeAutospacing="1" w:after="100" w:afterAutospacing="1"/>
        <w:ind w:left="1080"/>
        <w:rPr>
          <w:lang w:val="en-US"/>
        </w:rPr>
      </w:pPr>
      <w:hyperlink r:id="rId13" w:history="1">
        <w:r>
          <w:rPr>
            <w:rStyle w:val="Hyperlink"/>
            <w:b/>
            <w:bCs/>
            <w:color w:val="000000"/>
            <w:lang w:val="en-US"/>
          </w:rPr>
          <w:t xml:space="preserve">Patient resources (including Multilingual information, </w:t>
        </w:r>
        <w:proofErr w:type="gramStart"/>
        <w:r>
          <w:rPr>
            <w:rStyle w:val="Hyperlink"/>
            <w:b/>
            <w:bCs/>
            <w:color w:val="000000"/>
            <w:lang w:val="en-US"/>
          </w:rPr>
          <w:t>newsletter</w:t>
        </w:r>
        <w:proofErr w:type="gramEnd"/>
        <w:r>
          <w:rPr>
            <w:rStyle w:val="Hyperlink"/>
            <w:b/>
            <w:bCs/>
            <w:color w:val="000000"/>
            <w:lang w:val="en-US"/>
          </w:rPr>
          <w:t xml:space="preserve"> and social media content)</w:t>
        </w:r>
      </w:hyperlink>
    </w:p>
    <w:p w14:paraId="1E366EDD" w14:textId="77777777" w:rsidR="002E7C9D" w:rsidRDefault="002E7C9D" w:rsidP="002E7C9D">
      <w:pPr>
        <w:pStyle w:val="ListParagraph"/>
        <w:numPr>
          <w:ilvl w:val="0"/>
          <w:numId w:val="6"/>
        </w:numPr>
        <w:spacing w:before="0" w:beforeAutospacing="0" w:after="0" w:afterAutospacing="0"/>
        <w:ind w:left="1080"/>
        <w:rPr>
          <w:lang w:val="en-US"/>
        </w:rPr>
      </w:pPr>
      <w:hyperlink r:id="rId14" w:history="1">
        <w:r>
          <w:rPr>
            <w:rStyle w:val="Hyperlink"/>
            <w:b/>
            <w:bCs/>
            <w:color w:val="000000"/>
            <w:lang w:val="en-US"/>
          </w:rPr>
          <w:t>Ensuring patient confidence in vaccines &gt; COVID-19 vaccines for children</w:t>
        </w:r>
      </w:hyperlink>
    </w:p>
    <w:p w14:paraId="2947DB78" w14:textId="77777777" w:rsidR="002E7C9D" w:rsidRDefault="002E7C9D" w:rsidP="002E7C9D">
      <w:pPr>
        <w:pStyle w:val="ListParagraph"/>
        <w:numPr>
          <w:ilvl w:val="0"/>
          <w:numId w:val="6"/>
        </w:numPr>
        <w:spacing w:before="0" w:beforeAutospacing="0" w:after="0" w:afterAutospacing="0"/>
        <w:ind w:left="1080"/>
        <w:rPr>
          <w:lang w:val="en-US"/>
        </w:rPr>
      </w:pPr>
      <w:hyperlink r:id="rId15" w:history="1">
        <w:r>
          <w:rPr>
            <w:rStyle w:val="Hyperlink"/>
            <w:b/>
            <w:bCs/>
            <w:color w:val="000000"/>
            <w:lang w:val="en-US"/>
          </w:rPr>
          <w:t>Emerging evidence: COVID-19 vaccines for children</w:t>
        </w:r>
      </w:hyperlink>
    </w:p>
    <w:p w14:paraId="44BB5380" w14:textId="77777777" w:rsidR="002E7C9D" w:rsidRDefault="002E7C9D" w:rsidP="002E7C9D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617F2539" w14:textId="77777777" w:rsidR="002E7C9D" w:rsidRDefault="002E7C9D" w:rsidP="002E7C9D">
      <w:pPr>
        <w:textAlignment w:val="baseline"/>
        <w:rPr>
          <w:lang w:val="en-US"/>
        </w:rPr>
      </w:pPr>
      <w:r>
        <w:rPr>
          <w:b/>
          <w:bCs/>
          <w:color w:val="000000"/>
          <w:lang w:val="en-US"/>
        </w:rPr>
        <w:t> </w:t>
      </w:r>
    </w:p>
    <w:p w14:paraId="65C3DFBC" w14:textId="77777777" w:rsidR="002E7C9D" w:rsidRDefault="002E7C9D" w:rsidP="002E7C9D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Vaccine Hesitancy Guide – Developed by the University of Calgary’s School of Public</w:t>
      </w:r>
      <w:r>
        <w:rPr>
          <w:rStyle w:val="apple-converted-space"/>
          <w:rFonts w:eastAsia="Times New Roman"/>
          <w:color w:val="000000"/>
          <w:lang w:val="en-US"/>
        </w:rPr>
        <w:t> </w:t>
      </w:r>
      <w:r>
        <w:rPr>
          <w:rFonts w:eastAsia="Times New Roman"/>
          <w:b/>
          <w:bCs/>
          <w:color w:val="000000"/>
          <w:lang w:val="en-US"/>
        </w:rPr>
        <w:t>Policy </w:t>
      </w:r>
    </w:p>
    <w:p w14:paraId="266B1BF2" w14:textId="77777777" w:rsidR="002E7C9D" w:rsidRDefault="002E7C9D" w:rsidP="002E7C9D">
      <w:pPr>
        <w:ind w:left="720"/>
        <w:rPr>
          <w:lang w:val="en-US"/>
        </w:rPr>
      </w:pPr>
      <w:hyperlink r:id="rId16" w:history="1">
        <w:r>
          <w:rPr>
            <w:rStyle w:val="Hyperlink"/>
            <w:color w:val="000000"/>
            <w:lang w:val="en-US"/>
          </w:rPr>
          <w:t>https://www.vhguide.ca</w:t>
        </w:r>
      </w:hyperlink>
    </w:p>
    <w:p w14:paraId="761BD4EC" w14:textId="77777777" w:rsidR="002E7C9D" w:rsidRDefault="002E7C9D" w:rsidP="002E7C9D">
      <w:pPr>
        <w:ind w:left="720"/>
        <w:rPr>
          <w:lang w:val="en-US"/>
        </w:rPr>
      </w:pPr>
      <w:r>
        <w:rPr>
          <w:color w:val="000000"/>
          <w:lang w:val="en-US"/>
        </w:rPr>
        <w:t> </w:t>
      </w:r>
    </w:p>
    <w:p w14:paraId="24C462EA" w14:textId="77777777" w:rsidR="002E7C9D" w:rsidRDefault="002E7C9D" w:rsidP="002E7C9D">
      <w:pPr>
        <w:ind w:left="720"/>
        <w:rPr>
          <w:lang w:val="en-US"/>
        </w:rPr>
      </w:pPr>
      <w:r>
        <w:rPr>
          <w:color w:val="000000"/>
          <w:lang w:val="en-US"/>
        </w:rPr>
        <w:t>Learn How to:</w:t>
      </w:r>
    </w:p>
    <w:p w14:paraId="1D13642E" w14:textId="77777777" w:rsidR="002E7C9D" w:rsidRDefault="002E7C9D" w:rsidP="002E7C9D">
      <w:pPr>
        <w:pStyle w:val="ListParagraph"/>
        <w:numPr>
          <w:ilvl w:val="0"/>
          <w:numId w:val="8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Have better clinical conversations about vaccines.</w:t>
      </w:r>
    </w:p>
    <w:p w14:paraId="0BF702E5" w14:textId="77777777" w:rsidR="002E7C9D" w:rsidRDefault="002E7C9D" w:rsidP="002E7C9D">
      <w:pPr>
        <w:pStyle w:val="ListParagraph"/>
        <w:numPr>
          <w:ilvl w:val="0"/>
          <w:numId w:val="8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Differentiate common types of vaccine hesitancy that primary care clinicians may see.</w:t>
      </w:r>
    </w:p>
    <w:p w14:paraId="1E36B7ED" w14:textId="77777777" w:rsidR="002E7C9D" w:rsidRDefault="002E7C9D" w:rsidP="002E7C9D">
      <w:pPr>
        <w:pStyle w:val="ListParagraph"/>
        <w:numPr>
          <w:ilvl w:val="0"/>
          <w:numId w:val="8"/>
        </w:numPr>
        <w:spacing w:before="0" w:beforeAutospacing="0" w:after="0" w:afterAutospacing="0"/>
        <w:ind w:left="1440"/>
        <w:rPr>
          <w:lang w:val="en-US"/>
        </w:rPr>
      </w:pPr>
      <w:r>
        <w:rPr>
          <w:color w:val="000000"/>
          <w:lang w:val="en-US"/>
        </w:rPr>
        <w:t>Browse through these types to help identify the sources of your patients’ hesitancy and find advice and resources on how to address them.</w:t>
      </w:r>
    </w:p>
    <w:p w14:paraId="343AC36F" w14:textId="77777777" w:rsidR="002E7C9D" w:rsidRDefault="002E7C9D" w:rsidP="002E7C9D">
      <w:pPr>
        <w:rPr>
          <w:lang w:val="en-US"/>
        </w:rPr>
      </w:pPr>
      <w:r>
        <w:rPr>
          <w:color w:val="000000"/>
          <w:lang w:val="en-US"/>
        </w:rPr>
        <w:t> </w:t>
      </w:r>
    </w:p>
    <w:p w14:paraId="4D6845FA" w14:textId="77777777" w:rsidR="002E7C9D" w:rsidRDefault="002E7C9D" w:rsidP="002E7C9D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>
        <w:rPr>
          <w:rFonts w:eastAsia="Times New Roman"/>
          <w:b/>
          <w:bCs/>
          <w:color w:val="000000"/>
          <w:lang w:val="en-US"/>
        </w:rPr>
        <w:t>Ontario Medical Association Webinar on Vaccine Confidence Slaying the Myths and Spreading the Facts</w:t>
      </w:r>
      <w:r>
        <w:rPr>
          <w:rStyle w:val="apple-converted-space"/>
          <w:rFonts w:eastAsia="Times New Roman"/>
          <w:b/>
          <w:bCs/>
          <w:color w:val="000000"/>
          <w:lang w:val="en-US"/>
        </w:rPr>
        <w:t> </w:t>
      </w:r>
    </w:p>
    <w:p w14:paraId="34515AB1" w14:textId="77777777" w:rsidR="002E7C9D" w:rsidRDefault="002E7C9D" w:rsidP="002E7C9D">
      <w:pPr>
        <w:ind w:left="360" w:firstLine="360"/>
        <w:rPr>
          <w:lang w:val="en-US"/>
        </w:rPr>
      </w:pPr>
      <w:hyperlink r:id="rId17" w:history="1">
        <w:r>
          <w:rPr>
            <w:rStyle w:val="Hyperlink"/>
            <w:lang w:val="en-US"/>
          </w:rPr>
          <w:t>https://www.youtube.com/watch?v=rBIdXEEZH9Q</w:t>
        </w:r>
      </w:hyperlink>
    </w:p>
    <w:p w14:paraId="0B35A829" w14:textId="77777777" w:rsidR="004E2CB5" w:rsidRDefault="004E2CB5"/>
    <w:sectPr w:rsidR="004E2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45C18" w14:textId="77777777" w:rsidR="002E7C9D" w:rsidRDefault="002E7C9D" w:rsidP="002E7C9D">
      <w:r>
        <w:separator/>
      </w:r>
    </w:p>
  </w:endnote>
  <w:endnote w:type="continuationSeparator" w:id="0">
    <w:p w14:paraId="712E0B94" w14:textId="77777777" w:rsidR="002E7C9D" w:rsidRDefault="002E7C9D" w:rsidP="002E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08816" w14:textId="77777777" w:rsidR="002E7C9D" w:rsidRDefault="002E7C9D" w:rsidP="002E7C9D">
      <w:r>
        <w:separator/>
      </w:r>
    </w:p>
  </w:footnote>
  <w:footnote w:type="continuationSeparator" w:id="0">
    <w:p w14:paraId="15EA3189" w14:textId="77777777" w:rsidR="002E7C9D" w:rsidRDefault="002E7C9D" w:rsidP="002E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32D9"/>
    <w:multiLevelType w:val="multilevel"/>
    <w:tmpl w:val="FCD65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71958"/>
    <w:multiLevelType w:val="multilevel"/>
    <w:tmpl w:val="F5A6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04FB5"/>
    <w:multiLevelType w:val="multilevel"/>
    <w:tmpl w:val="349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F877BB"/>
    <w:multiLevelType w:val="multilevel"/>
    <w:tmpl w:val="3D22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A13610"/>
    <w:multiLevelType w:val="multilevel"/>
    <w:tmpl w:val="773E0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65660"/>
    <w:multiLevelType w:val="multilevel"/>
    <w:tmpl w:val="E308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676856"/>
    <w:multiLevelType w:val="multilevel"/>
    <w:tmpl w:val="F89A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E037A0"/>
    <w:multiLevelType w:val="multilevel"/>
    <w:tmpl w:val="7E0C1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B445F"/>
    <w:multiLevelType w:val="multilevel"/>
    <w:tmpl w:val="6C5A3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9D"/>
    <w:rsid w:val="002E7C9D"/>
    <w:rsid w:val="004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19071"/>
  <w15:chartTrackingRefBased/>
  <w15:docId w15:val="{79D527FB-E1E5-4C3C-A9DA-0AFBB2DD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9D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2E7C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C9D"/>
    <w:rPr>
      <w:rFonts w:ascii="Calibri" w:hAnsi="Calibri" w:cs="Calibri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E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7C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E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%3A%2F%2Fwww.ubc.ca%2F&amp;data=04%7C01%7CDarlene.Wong%40ontario.ca%7Ca2f4ede5360843331ce508d946fb5dfe%7Ccddc1229ac2a4b97b78a0e5cacb5865c%7C0%7C1%7C637618868205789078%7CUnknown%7CTWFpbGZsb3d8eyJWIjoiMC4wLjAwMDAiLCJQIjoiV2luMzIiLCJBTiI6Ik1haWwiLCJXVCI6Mn0%3D%7C1000&amp;sdata=4wAfgsi9uofScAsmixZLh7ig4fQB0c7LpiH6ex0TR9k%3D&amp;reserved=0" TargetMode="External"/><Relationship Id="rId13" Type="http://schemas.openxmlformats.org/officeDocument/2006/relationships/hyperlink" Target="https://can01.safelinks.protection.outlook.com/?url=https%3A%2F%2Ftools.cep.health%2Ftool%2Fcovid-19-vaccines%2F%23patient-resources&amp;data=04%7C01%7CDarlene.Wong%40ontario.ca%7Ca2f4ede5360843331ce508d946fb5dfe%7Ccddc1229ac2a4b97b78a0e5cacb5865c%7C0%7C1%7C637618868205819063%7CUnknown%7CTWFpbGZsb3d8eyJWIjoiMC4wLjAwMDAiLCJQIjoiV2luMzIiLCJBTiI6Ik1haWwiLCJXVCI6Mn0%3D%7C1000&amp;sdata=LEZ9re5iydT6VV5kyQ4NLy8EiY%2BCIg6LmZVl%2B14l%2FJg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www.dfcm.utoronto.ca%2Fcovid19-vaccination-modules&amp;data=04%7C01%7CDarlene.Wong%40ontario.ca%7Ca2f4ede5360843331ce508d946fb5dfe%7Ccddc1229ac2a4b97b78a0e5cacb5865c%7C0%7C1%7C637618868205779085%7CUnknown%7CTWFpbGZsb3d8eyJWIjoiMC4wLjAwMDAiLCJQIjoiV2luMzIiLCJBTiI6Ik1haWwiLCJXVCI6Mn0%3D%7C1000&amp;sdata=8whO5M9ZBXmlUBX1aGw8YjiNWJDl%2BV66JEYAVAntSD8%3D&amp;reserved=0" TargetMode="External"/><Relationship Id="rId12" Type="http://schemas.openxmlformats.org/officeDocument/2006/relationships/hyperlink" Target="https://can01.safelinks.protection.outlook.com/?url=https%3A%2F%2Ftools.cep.health%2Fwp-content%2Fuploads%2F2021%2F06%2FVaccines_Summary_6-21_r2.pdf%3Futm_source%3Dlink.cep.health%26utm_medium%3Durlshortener%26utm_campaign%3Dcovid-vaccine&amp;data=04%7C01%7CDarlene.Wong%40ontario.ca%7Ca2f4ede5360843331ce508d946fb5dfe%7Ccddc1229ac2a4b97b78a0e5cacb5865c%7C0%7C1%7C637618868205809071%7CUnknown%7CTWFpbGZsb3d8eyJWIjoiMC4wLjAwMDAiLCJQIjoiV2luMzIiLCJBTiI6Ik1haWwiLCJXVCI6Mn0%3D%7C1000&amp;sdata=lifJZVgX7t%2FAExQ6%2BpyQhHlbGfxZ2tNcbYZnIz%2Bgo4E%3D&amp;reserved=0" TargetMode="External"/><Relationship Id="rId17" Type="http://schemas.openxmlformats.org/officeDocument/2006/relationships/hyperlink" Target="https://can01.safelinks.protection.outlook.com/?url=https%3A%2F%2Fwww.youtube.com%2Fwatch%3Fv%3DrBIdXEEZH9Q&amp;data=04%7C01%7CDarlene.Wong%40ontario.ca%7Ca2f4ede5360843331ce508d946fb5dfe%7Ccddc1229ac2a4b97b78a0e5cacb5865c%7C0%7C1%7C637618868205839058%7CUnknown%7CTWFpbGZsb3d8eyJWIjoiMC4wLjAwMDAiLCJQIjoiV2luMzIiLCJBTiI6Ik1haWwiLCJXVCI6Mn0%3D%7C1000&amp;sdata=Gfmyxe6YKD1WalH93PWBRqUC3DVApZ97nvlfmQvgMj8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01.safelinks.protection.outlook.com/?url=https%3A%2F%2Fwww.vhguide.ca%2F&amp;data=04%7C01%7CDarlene.Wong%40ontario.ca%7Ca2f4ede5360843331ce508d946fb5dfe%7Ccddc1229ac2a4b97b78a0e5cacb5865c%7C0%7C1%7C637618868205839058%7CUnknown%7CTWFpbGZsb3d8eyJWIjoiMC4wLjAwMDAiLCJQIjoiV2luMzIiLCJBTiI6Ik1haWwiLCJXVCI6Mn0%3D%7C1000&amp;sdata=m7N2PflBn4PCGtPlzHtuUSWtt14G%2FaZLRPQQSZiH4SY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01.safelinks.protection.outlook.com/?url=https%3A%2F%2Ftools.cep.health%2Ftool%2Fcovid-19-vaccines%2F&amp;data=04%7C01%7CDarlene.Wong%40ontario.ca%7Ca2f4ede5360843331ce508d946fb5dfe%7Ccddc1229ac2a4b97b78a0e5cacb5865c%7C0%7C1%7C637618868205809071%7CUnknown%7CTWFpbGZsb3d8eyJWIjoiMC4wLjAwMDAiLCJQIjoiV2luMzIiLCJBTiI6Ik1haWwiLCJXVCI6Mn0%3D%7C1000&amp;sdata=0K811dgiQgQft%2BCtTjZeDf81pN2jLW%2FbJ7TLa5p%2FWKk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01.safelinks.protection.outlook.com/?url=https%3A%2F%2Ftools.cep.health%2Ftool%2Fcovid-19-vaccines%2F%23vchildren&amp;data=04%7C01%7CDarlene.Wong%40ontario.ca%7Ca2f4ede5360843331ce508d946fb5dfe%7Ccddc1229ac2a4b97b78a0e5cacb5865c%7C0%7C1%7C637618868205829057%7CUnknown%7CTWFpbGZsb3d8eyJWIjoiMC4wLjAwMDAiLCJQIjoiV2luMzIiLCJBTiI6Ik1haWwiLCJXVCI6Mn0%3D%7C1000&amp;sdata=gvol6RwGJdyVKrVvmk8sUrQTo8PXqzDDNGVPFX04l0Y%3D&amp;reserved=0" TargetMode="External"/><Relationship Id="rId10" Type="http://schemas.openxmlformats.org/officeDocument/2006/relationships/hyperlink" Target="https://can01.safelinks.protection.outlook.com/?url=https%3A%2F%2Fcovidtoolkit.ca%2F&amp;data=04%7C01%7CDarlene.Wong%40ontario.ca%7Ca2f4ede5360843331ce508d946fb5dfe%7Ccddc1229ac2a4b97b78a0e5cacb5865c%7C0%7C1%7C637618868205799075%7CUnknown%7CTWFpbGZsb3d8eyJWIjoiMC4wLjAwMDAiLCJQIjoiV2luMzIiLCJBTiI6Ik1haWwiLCJXVCI6Mn0%3D%7C1000&amp;sdata=z8FlM6IbzRs2s%2BwtwIsNUgNCDL1sy7ky%2B1Hj7ywpNvc%3D&amp;reserved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%3A%2F%2Fisu.familymed.ubc.ca%2F&amp;data=04%7C01%7CDarlene.Wong%40ontario.ca%7Ca2f4ede5360843331ce508d946fb5dfe%7Ccddc1229ac2a4b97b78a0e5cacb5865c%7C0%7C1%7C637618868205799075%7CUnknown%7CTWFpbGZsb3d8eyJWIjoiMC4wLjAwMDAiLCJQIjoiV2luMzIiLCJBTiI6Ik1haWwiLCJXVCI6Mn0%3D%7C1000&amp;sdata=BegGxck4RvyprI2zDLoB5uvkOsT%2Fw%2F3XY%2Be25vqeKGg%3D&amp;reserved=0" TargetMode="External"/><Relationship Id="rId14" Type="http://schemas.openxmlformats.org/officeDocument/2006/relationships/hyperlink" Target="https://can01.safelinks.protection.outlook.com/?url=https%3A%2F%2Ftools.cep.health%2Ftool%2Fcovid-19-vaccines%2F%23Q17&amp;data=04%7C01%7CDarlene.Wong%40ontario.ca%7Ca2f4ede5360843331ce508d946fb5dfe%7Ccddc1229ac2a4b97b78a0e5cacb5865c%7C0%7C1%7C637618868205819063%7CUnknown%7CTWFpbGZsb3d8eyJWIjoiMC4wLjAwMDAiLCJQIjoiV2luMzIiLCJBTiI6Ik1haWwiLCJXVCI6Mn0%3D%7C1000&amp;sdata=lsFHEVQwSqkXZyrQXNmz2F3%2BuK8Cp6xIuifq674%2Bcw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Chelsea (MOH)</dc:creator>
  <cp:keywords/>
  <dc:description/>
  <cp:lastModifiedBy>Clifford, Chelsea (MOH)</cp:lastModifiedBy>
  <cp:revision>1</cp:revision>
  <dcterms:created xsi:type="dcterms:W3CDTF">2021-09-03T14:42:00Z</dcterms:created>
  <dcterms:modified xsi:type="dcterms:W3CDTF">2021-09-03T14:42:00Z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2021-09-03T14:42:39Z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5f545a49-308d-441f-86fd-18cf6f15e4a1</vt:lpwstr>
  </property>
  <property fmtid="{D5CDD505-2E9C-101B-9397-08002B2CF9AE}" pid="8" name="MSIP_Label_034a106e-6316-442c-ad35-738afd673d2b_ContentBits">
    <vt:lpwstr>0</vt:lpwstr>
  </property>
</Properties>
</file>